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11" w:rsidRDefault="00961811">
      <w:pPr>
        <w:rPr>
          <w:b/>
        </w:rPr>
      </w:pPr>
    </w:p>
    <w:p w:rsidR="00887422" w:rsidRDefault="00961811" w:rsidP="00961811">
      <w:pPr>
        <w:pStyle w:val="Title"/>
      </w:pPr>
      <w:r>
        <w:t>Pūku noņemšanas cimdiņš</w:t>
      </w:r>
    </w:p>
    <w:p w:rsidR="00961811" w:rsidRPr="00961811" w:rsidRDefault="00961811" w:rsidP="00961811">
      <w:bookmarkStart w:id="0" w:name="_GoBack"/>
      <w:bookmarkEnd w:id="0"/>
    </w:p>
    <w:p w:rsidR="007515B9" w:rsidRDefault="007515B9">
      <w:r>
        <w:t xml:space="preserve">Cimdiņš ir salīdzinoši neliels ~ 12 cm garš un lietojot uzvelkams uz 4 pirkstiem, līdz plaukstas vidum (vai īkšķa locītavai). Pūkas noņem labi, tomēr sava mazā izmēra dēļ arī pats ātri top pilns ar tām, un jāveic tā tīrīšana. Cimdiņu var iztīrīt ar mitru roku, noņemtās pūkas noskalojot zem krāna, vai arī to izmazgājot. </w:t>
      </w:r>
    </w:p>
    <w:p w:rsidR="007515B9" w:rsidRDefault="007515B9"/>
    <w:p w:rsidR="007515B9" w:rsidRDefault="007515B9"/>
    <w:sectPr w:rsidR="007515B9">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454" w:rsidRDefault="000B7454" w:rsidP="00961811">
      <w:pPr>
        <w:spacing w:after="0" w:line="240" w:lineRule="auto"/>
      </w:pPr>
      <w:r>
        <w:separator/>
      </w:r>
    </w:p>
  </w:endnote>
  <w:endnote w:type="continuationSeparator" w:id="0">
    <w:p w:rsidR="000B7454" w:rsidRDefault="000B7454" w:rsidP="0096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454" w:rsidRDefault="000B7454" w:rsidP="00961811">
      <w:pPr>
        <w:spacing w:after="0" w:line="240" w:lineRule="auto"/>
      </w:pPr>
      <w:r>
        <w:separator/>
      </w:r>
    </w:p>
  </w:footnote>
  <w:footnote w:type="continuationSeparator" w:id="0">
    <w:p w:rsidR="000B7454" w:rsidRDefault="000B7454" w:rsidP="0096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11" w:rsidRDefault="00961811" w:rsidP="00961811">
    <w:pPr>
      <w:pStyle w:val="Header"/>
      <w:tabs>
        <w:tab w:val="left" w:pos="660"/>
        <w:tab w:val="right" w:pos="8306"/>
      </w:tabs>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778"/>
      <w:gridCol w:w="2744"/>
    </w:tblGrid>
    <w:tr w:rsidR="00961811" w:rsidTr="001E539C">
      <w:tc>
        <w:tcPr>
          <w:tcW w:w="5778" w:type="dxa"/>
        </w:tcPr>
        <w:p w:rsidR="00961811" w:rsidRDefault="00961811" w:rsidP="00961811">
          <w:pPr>
            <w:pStyle w:val="Header"/>
            <w:tabs>
              <w:tab w:val="left" w:pos="660"/>
              <w:tab w:val="right" w:pos="8306"/>
            </w:tabs>
          </w:pPr>
          <w:r w:rsidRPr="00E2298C">
            <w:rPr>
              <w:sz w:val="28"/>
            </w:rPr>
            <w:t>Norwex konsultanti Uldis un Danuta</w:t>
          </w:r>
          <w:r>
            <w:br/>
          </w:r>
          <w:r>
            <w:br/>
            <w:t xml:space="preserve">Pasūtīšana un konsultācijas internetā </w:t>
          </w:r>
          <w:hyperlink r:id="rId1" w:history="1">
            <w:r w:rsidRPr="00A956C3">
              <w:rPr>
                <w:rStyle w:val="Hyperlink"/>
              </w:rPr>
              <w:t>www.lupatinas.lv</w:t>
            </w:r>
          </w:hyperlink>
          <w:r>
            <w:t xml:space="preserve"> </w:t>
          </w:r>
        </w:p>
        <w:p w:rsidR="00961811" w:rsidRDefault="00961811" w:rsidP="00961811">
          <w:pPr>
            <w:pStyle w:val="Header"/>
            <w:tabs>
              <w:tab w:val="left" w:pos="660"/>
              <w:tab w:val="right" w:pos="8306"/>
            </w:tabs>
          </w:pPr>
          <w:r>
            <w:t>vai pa tālruni 29276647 (Uldis)</w:t>
          </w:r>
        </w:p>
      </w:tc>
      <w:tc>
        <w:tcPr>
          <w:tcW w:w="2744" w:type="dxa"/>
        </w:tcPr>
        <w:p w:rsidR="00961811" w:rsidRDefault="00961811" w:rsidP="00961811">
          <w:pPr>
            <w:pStyle w:val="Header"/>
            <w:tabs>
              <w:tab w:val="left" w:pos="660"/>
              <w:tab w:val="right" w:pos="8306"/>
            </w:tabs>
            <w:jc w:val="right"/>
          </w:pPr>
          <w:r w:rsidRPr="00E2298C">
            <w:rPr>
              <w:noProof/>
              <w:lang w:eastAsia="lv-LV"/>
            </w:rPr>
            <w:drawing>
              <wp:inline distT="0" distB="0" distL="0" distR="0" wp14:anchorId="081D4514" wp14:editId="65EFC71C">
                <wp:extent cx="1457325" cy="6764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patinas-logo.PNG"/>
                        <pic:cNvPicPr/>
                      </pic:nvPicPr>
                      <pic:blipFill>
                        <a:blip r:embed="rId2">
                          <a:extLst>
                            <a:ext uri="{28A0092B-C50C-407E-A947-70E740481C1C}">
                              <a14:useLocalDpi xmlns:a14="http://schemas.microsoft.com/office/drawing/2010/main" val="0"/>
                            </a:ext>
                          </a:extLst>
                        </a:blip>
                        <a:stretch>
                          <a:fillRect/>
                        </a:stretch>
                      </pic:blipFill>
                      <pic:spPr>
                        <a:xfrm>
                          <a:off x="0" y="0"/>
                          <a:ext cx="1477717" cy="685918"/>
                        </a:xfrm>
                        <a:prstGeom prst="rect">
                          <a:avLst/>
                        </a:prstGeom>
                      </pic:spPr>
                    </pic:pic>
                  </a:graphicData>
                </a:graphic>
              </wp:inline>
            </w:drawing>
          </w:r>
        </w:p>
      </w:tc>
    </w:tr>
  </w:tbl>
  <w:p w:rsidR="00961811" w:rsidRDefault="00961811" w:rsidP="00961811">
    <w:pPr>
      <w:pStyle w:val="Header"/>
      <w:tabs>
        <w:tab w:val="left" w:pos="660"/>
        <w:tab w:val="right" w:pos="8306"/>
      </w:tabs>
      <w:rPr>
        <w:noProof/>
        <w:lang w:eastAsia="lv-LV"/>
      </w:rPr>
    </w:pPr>
  </w:p>
  <w:p w:rsidR="00961811" w:rsidRDefault="00961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B9"/>
    <w:rsid w:val="000B7454"/>
    <w:rsid w:val="007515B9"/>
    <w:rsid w:val="00887422"/>
    <w:rsid w:val="009618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906BB-3233-4DFE-958E-3268E41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8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811"/>
  </w:style>
  <w:style w:type="paragraph" w:styleId="Footer">
    <w:name w:val="footer"/>
    <w:basedOn w:val="Normal"/>
    <w:link w:val="FooterChar"/>
    <w:uiPriority w:val="99"/>
    <w:unhideWhenUsed/>
    <w:rsid w:val="009618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811"/>
  </w:style>
  <w:style w:type="character" w:styleId="Hyperlink">
    <w:name w:val="Hyperlink"/>
    <w:basedOn w:val="DefaultParagraphFont"/>
    <w:uiPriority w:val="99"/>
    <w:unhideWhenUsed/>
    <w:rsid w:val="00961811"/>
    <w:rPr>
      <w:color w:val="0000FF" w:themeColor="hyperlink"/>
      <w:u w:val="single"/>
    </w:rPr>
  </w:style>
  <w:style w:type="table" w:styleId="TableGrid">
    <w:name w:val="Table Grid"/>
    <w:basedOn w:val="TableNormal"/>
    <w:uiPriority w:val="59"/>
    <w:rsid w:val="00961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18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81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upatina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222</Words>
  <Characters>128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Lattelecom</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Birka</dc:creator>
  <cp:keywords/>
  <dc:description/>
  <cp:lastModifiedBy>UldisB</cp:lastModifiedBy>
  <cp:revision>2</cp:revision>
  <dcterms:created xsi:type="dcterms:W3CDTF">2014-04-10T07:53:00Z</dcterms:created>
  <dcterms:modified xsi:type="dcterms:W3CDTF">2015-04-22T18:21:00Z</dcterms:modified>
</cp:coreProperties>
</file>